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F3" w:rsidRPr="00C858F3" w:rsidRDefault="00C858F3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t>朝陽科技大學休閒事業管理系</w:t>
      </w:r>
    </w:p>
    <w:p w:rsidR="0045119C" w:rsidRPr="00C85953" w:rsidRDefault="0045119C" w:rsidP="005300D8">
      <w:pPr>
        <w:spacing w:afterLines="50" w:after="180" w:line="360" w:lineRule="exact"/>
        <w:jc w:val="center"/>
        <w:rPr>
          <w:rFonts w:ascii="華康中圓體" w:eastAsia="華康中圓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sym w:font="Wingdings" w:char="F0D3"/>
      </w:r>
      <w:r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784" w:rsidRPr="00C858F3">
        <w:rPr>
          <w:rFonts w:ascii="標楷體" w:eastAsia="標楷體" w:hAnsi="標楷體" w:hint="eastAsia"/>
          <w:sz w:val="28"/>
          <w:szCs w:val="28"/>
        </w:rPr>
        <w:t>證照門檻</w:t>
      </w:r>
      <w:r w:rsidRPr="00C858F3">
        <w:rPr>
          <w:rFonts w:ascii="標楷體" w:eastAsia="標楷體" w:hAnsi="標楷體" w:hint="eastAsia"/>
          <w:sz w:val="28"/>
          <w:szCs w:val="28"/>
        </w:rPr>
        <w:t xml:space="preserve">與證照資訊 </w:t>
      </w:r>
      <w:r w:rsidRPr="00C858F3">
        <w:rPr>
          <w:rFonts w:ascii="標楷體" w:eastAsia="標楷體" w:hAnsi="標楷體" w:hint="eastAsia"/>
          <w:sz w:val="28"/>
          <w:szCs w:val="28"/>
        </w:rPr>
        <w:sym w:font="Wingdings" w:char="F0D4"/>
      </w:r>
      <w:r w:rsidR="00C85953"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953">
        <w:rPr>
          <w:rFonts w:ascii="華康中圓體" w:eastAsia="華康中圓體" w:hint="eastAsia"/>
          <w:sz w:val="28"/>
          <w:szCs w:val="28"/>
        </w:rPr>
        <w:t xml:space="preserve">                </w:t>
      </w:r>
    </w:p>
    <w:p w:rsidR="00C858F3" w:rsidRDefault="00C858F3" w:rsidP="00C858F3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 w:rsidRPr="00C858F3">
        <w:rPr>
          <w:rFonts w:ascii="Times New Roman" w:hint="eastAsia"/>
          <w:sz w:val="18"/>
          <w:szCs w:val="18"/>
        </w:rPr>
        <w:t>106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C858F3" w:rsidRDefault="005300D8" w:rsidP="005300D8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7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10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24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7440DC" w:rsidRDefault="005300D8" w:rsidP="007440D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="007440DC">
        <w:rPr>
          <w:rFonts w:ascii="Times New Roman" w:hint="eastAsia"/>
          <w:sz w:val="18"/>
          <w:szCs w:val="18"/>
        </w:rPr>
        <w:t>5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="007440DC"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01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30</w:t>
      </w:r>
      <w:r w:rsidR="007440DC">
        <w:rPr>
          <w:rFonts w:ascii="Times New Roman"/>
          <w:sz w:val="18"/>
          <w:szCs w:val="18"/>
        </w:rPr>
        <w:t>)</w:t>
      </w:r>
    </w:p>
    <w:p w:rsidR="00EC433F" w:rsidRPr="007440DC" w:rsidRDefault="00EC433F" w:rsidP="00EC433F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06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15</w:t>
      </w:r>
      <w:r>
        <w:rPr>
          <w:rFonts w:ascii="Times New Roman"/>
          <w:sz w:val="18"/>
          <w:szCs w:val="18"/>
        </w:rPr>
        <w:t>)</w:t>
      </w:r>
    </w:p>
    <w:p w:rsidR="00C858F3" w:rsidRPr="00DE0F5E" w:rsidRDefault="00C858F3" w:rsidP="00C858F3">
      <w:pPr>
        <w:pStyle w:val="ac"/>
        <w:tabs>
          <w:tab w:val="left" w:pos="924"/>
        </w:tabs>
        <w:spacing w:line="0" w:lineRule="atLeast"/>
        <w:ind w:left="800" w:hangingChars="400" w:hanging="800"/>
        <w:jc w:val="right"/>
        <w:rPr>
          <w:rFonts w:ascii="華康中圓體" w:eastAsia="華康中圓體" w:hAnsi="標楷體"/>
          <w:b/>
          <w:sz w:val="20"/>
          <w:szCs w:val="20"/>
        </w:rPr>
      </w:pPr>
      <w:bookmarkStart w:id="0" w:name="_GoBack"/>
      <w:bookmarkEnd w:id="0"/>
    </w:p>
    <w:p w:rsidR="0045119C" w:rsidRPr="00C858F3" w:rsidRDefault="00D46F29" w:rsidP="00C858F3">
      <w:pPr>
        <w:tabs>
          <w:tab w:val="left" w:pos="1560"/>
        </w:tabs>
        <w:spacing w:line="440" w:lineRule="exact"/>
        <w:ind w:left="1441" w:hangingChars="600" w:hanging="1441"/>
        <w:jc w:val="both"/>
        <w:rPr>
          <w:rFonts w:eastAsia="標楷體"/>
          <w:bCs/>
        </w:rPr>
      </w:pPr>
      <w:r w:rsidRPr="00C858F3">
        <w:rPr>
          <w:rFonts w:ascii="新細明體" w:hAnsi="新細明體" w:cs="新細明體" w:hint="eastAsia"/>
          <w:b/>
        </w:rPr>
        <w:t>◎</w:t>
      </w:r>
      <w:r w:rsidRPr="00C858F3">
        <w:rPr>
          <w:rFonts w:eastAsia="標楷體"/>
          <w:b/>
        </w:rPr>
        <w:t>畢業門檻：</w:t>
      </w:r>
      <w:r w:rsidR="006D1FC7" w:rsidRPr="00C858F3">
        <w:rPr>
          <w:rFonts w:eastAsia="標楷體"/>
          <w:bCs/>
        </w:rPr>
        <w:t>自</w:t>
      </w:r>
      <w:r w:rsidR="006D1FC7" w:rsidRPr="00C858F3">
        <w:rPr>
          <w:rFonts w:eastAsia="標楷體"/>
          <w:kern w:val="0"/>
        </w:rPr>
        <w:t>106</w:t>
      </w:r>
      <w:r w:rsidR="006D1FC7" w:rsidRPr="00C858F3">
        <w:rPr>
          <w:rFonts w:eastAsia="標楷體"/>
          <w:bCs/>
        </w:rPr>
        <w:t>學年度起，本系日間部大學部學生入學後，在學期間須考取所屬主模組核心證照一張（不計點數），且必須再考取專業證照達</w:t>
      </w:r>
      <w:r w:rsidR="006D1FC7" w:rsidRPr="00C858F3">
        <w:rPr>
          <w:rFonts w:eastAsia="標楷體"/>
          <w:kern w:val="0"/>
        </w:rPr>
        <w:t>60</w:t>
      </w:r>
      <w:r w:rsidR="00B63CB1" w:rsidRPr="00C858F3">
        <w:rPr>
          <w:rFonts w:eastAsia="標楷體"/>
          <w:bCs/>
        </w:rPr>
        <w:t>點數</w:t>
      </w:r>
      <w:r w:rsidR="00B44E02">
        <w:rPr>
          <w:rFonts w:eastAsia="標楷體"/>
          <w:b/>
          <w:bCs/>
        </w:rPr>
        <w:t>（核心證照不得與專業證照重</w:t>
      </w:r>
      <w:r w:rsidR="00B44E02">
        <w:rPr>
          <w:rFonts w:eastAsia="標楷體" w:hint="eastAsia"/>
          <w:b/>
          <w:bCs/>
        </w:rPr>
        <w:t>複</w:t>
      </w:r>
      <w:r w:rsidR="00B63CB1" w:rsidRPr="00C858F3">
        <w:rPr>
          <w:rFonts w:eastAsia="標楷體"/>
          <w:b/>
          <w:bCs/>
        </w:rPr>
        <w:t>認列），</w:t>
      </w:r>
      <w:r w:rsidR="006D1FC7" w:rsidRPr="00C858F3">
        <w:rPr>
          <w:rFonts w:eastAsia="標楷體"/>
          <w:bCs/>
        </w:rPr>
        <w:t>方得通過畢業證照門檻。</w:t>
      </w:r>
      <w:r w:rsidRPr="00C858F3">
        <w:rPr>
          <w:rFonts w:eastAsia="標楷體"/>
          <w:bCs/>
        </w:rPr>
        <w:t>專業證照點數如下表所示</w:t>
      </w:r>
      <w:r w:rsidR="006D1FC7" w:rsidRPr="00C858F3">
        <w:rPr>
          <w:rFonts w:eastAsia="標楷體"/>
          <w:bCs/>
        </w:rPr>
        <w:t>：</w:t>
      </w:r>
    </w:p>
    <w:p w:rsidR="00C858F3" w:rsidRPr="00C858F3" w:rsidRDefault="00C858F3" w:rsidP="00C858F3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 w:rsidRPr="00C858F3">
        <w:rPr>
          <w:rFonts w:ascii="標楷體" w:eastAsia="標楷體" w:hAnsi="標楷體" w:hint="eastAsia"/>
          <w:bCs/>
        </w:rPr>
        <w:t>核心證照</w:t>
      </w:r>
    </w:p>
    <w:tbl>
      <w:tblPr>
        <w:tblStyle w:val="a4"/>
        <w:tblW w:w="9995" w:type="dxa"/>
        <w:tblInd w:w="-74" w:type="dxa"/>
        <w:tblLook w:val="04A0" w:firstRow="1" w:lastRow="0" w:firstColumn="1" w:lastColumn="0" w:noHBand="0" w:noVBand="1"/>
      </w:tblPr>
      <w:tblGrid>
        <w:gridCol w:w="672"/>
        <w:gridCol w:w="3990"/>
        <w:gridCol w:w="3289"/>
        <w:gridCol w:w="875"/>
        <w:gridCol w:w="1169"/>
      </w:tblGrid>
      <w:tr w:rsidR="006D1FC7" w:rsidRPr="0045119C" w:rsidTr="00412260">
        <w:trPr>
          <w:trHeight w:val="454"/>
        </w:trPr>
        <w:tc>
          <w:tcPr>
            <w:tcW w:w="672" w:type="dxa"/>
            <w:shd w:val="clear" w:color="auto" w:fill="E5B8B7" w:themeFill="accent2" w:themeFillTint="66"/>
            <w:vAlign w:val="center"/>
          </w:tcPr>
          <w:p w:rsidR="006D1FC7" w:rsidRPr="00C858F3" w:rsidRDefault="006D1FC7" w:rsidP="006D1FC7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0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8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875" w:type="dxa"/>
            <w:shd w:val="clear" w:color="auto" w:fill="E5B8B7" w:themeFill="accent2" w:themeFillTint="66"/>
            <w:vAlign w:val="center"/>
          </w:tcPr>
          <w:p w:rsidR="00412260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6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核心證照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華語導遊證照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考試院考選部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綠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色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旅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遊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華語領隊證照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kern w:val="0"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824F2" w:rsidRPr="00C858F3" w:rsidRDefault="005824F2" w:rsidP="00C858F3">
            <w:pPr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華康中圓體"/>
                <w:bCs/>
                <w:kern w:val="0"/>
              </w:rPr>
              <w:t>TIMS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台灣行銷科學學會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水上救生員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中華民國紅十字會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50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運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動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休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閒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8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84601" w:rsidRPr="00C858F3" w:rsidRDefault="00184601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9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C858F3">
              <w:rPr>
                <w:rFonts w:eastAsia="華康中圓體"/>
                <w:kern w:val="0"/>
              </w:rPr>
              <w:t>C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10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Fonts w:eastAsia="標楷體"/>
                <w:b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台灣體育運動管理學會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230E33" w:rsidRPr="00C858F3" w:rsidRDefault="005C4F65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行政院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餐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旅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管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理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230E33" w:rsidRPr="00C858F3" w:rsidRDefault="00230E3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30E33" w:rsidRPr="00C858F3" w:rsidRDefault="00A72D1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縣</w:t>
            </w:r>
            <w:r w:rsidRPr="00C858F3">
              <w:rPr>
                <w:rFonts w:eastAsia="標楷體"/>
              </w:rPr>
              <w:t>(</w:t>
            </w:r>
            <w:r w:rsidRPr="00C858F3">
              <w:rPr>
                <w:rFonts w:eastAsia="標楷體"/>
              </w:rPr>
              <w:t>市</w:t>
            </w:r>
            <w:r w:rsidRPr="00C858F3">
              <w:rPr>
                <w:rFonts w:eastAsia="標楷體"/>
              </w:rPr>
              <w:t>)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政府衛生局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C858F3">
              <w:rPr>
                <w:rFonts w:eastAsia="華康中圓體"/>
                <w:bCs/>
                <w:kern w:val="0"/>
              </w:rPr>
              <w:t>HACCP</w:t>
            </w:r>
            <w:r w:rsidR="00490226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  <w:sz w:val="22"/>
                <w:szCs w:val="22"/>
              </w:rPr>
              <w:t>衛福部</w:t>
            </w:r>
            <w:r w:rsidR="0087189B" w:rsidRPr="00C858F3">
              <w:rPr>
                <w:rFonts w:eastAsia="標楷體"/>
                <w:kern w:val="0"/>
                <w:sz w:val="22"/>
                <w:szCs w:val="22"/>
              </w:rPr>
              <w:t>食品藥物管理署委託辦理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C858F3">
              <w:rPr>
                <w:rFonts w:eastAsia="華康中圓體"/>
                <w:kern w:val="0"/>
              </w:rPr>
              <w:t>Level 1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中華商管教育發展學會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18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Fonts w:eastAsia="華康中圓體"/>
                <w:bCs/>
                <w:kern w:val="0"/>
              </w:rPr>
              <w:t>CCEA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中華民國電腦教育發展協會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</w:tbl>
    <w:p w:rsidR="00C858F3" w:rsidRPr="005300D8" w:rsidRDefault="005300D8" w:rsidP="005300D8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專業</w:t>
      </w:r>
      <w:r w:rsidRPr="00C858F3">
        <w:rPr>
          <w:rFonts w:ascii="標楷體" w:eastAsia="標楷體" w:hAnsi="標楷體" w:hint="eastAsia"/>
          <w:bCs/>
        </w:rPr>
        <w:t>證照</w:t>
      </w:r>
    </w:p>
    <w:tbl>
      <w:tblPr>
        <w:tblStyle w:val="a4"/>
        <w:tblW w:w="10012" w:type="dxa"/>
        <w:jc w:val="center"/>
        <w:tblLook w:val="0000" w:firstRow="0" w:lastRow="0" w:firstColumn="0" w:lastColumn="0" w:noHBand="0" w:noVBand="0"/>
      </w:tblPr>
      <w:tblGrid>
        <w:gridCol w:w="689"/>
        <w:gridCol w:w="3992"/>
        <w:gridCol w:w="3275"/>
        <w:gridCol w:w="928"/>
        <w:gridCol w:w="1128"/>
      </w:tblGrid>
      <w:tr w:rsidR="00130C5E" w:rsidRPr="0045119C" w:rsidTr="00412260">
        <w:trPr>
          <w:trHeight w:val="550"/>
          <w:tblHeader/>
          <w:jc w:val="center"/>
        </w:trPr>
        <w:tc>
          <w:tcPr>
            <w:tcW w:w="689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2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75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Style w:val="a3"/>
                <w:rFonts w:ascii="標楷體" w:eastAsia="標楷體" w:hAnsi="標楷體"/>
                <w:b w:val="0"/>
                <w:shd w:val="clear" w:color="auto" w:fill="FDFDFD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928" w:type="dxa"/>
            <w:shd w:val="clear" w:color="auto" w:fill="C2D69B" w:themeFill="accent3" w:themeFillTint="99"/>
            <w:vAlign w:val="center"/>
          </w:tcPr>
          <w:p w:rsidR="00412260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0C5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專業證照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外語導遊證照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考試院考選部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外語領隊證照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華語導遊證照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休閒民宿經營管理人才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國民旅遊領團人員職前訓練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中華民國旅行商業同業公會全國聯合會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國際行銷初級人才認證檢定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中華民國外銷企業協進會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WBSA</w:t>
            </w:r>
            <w:r w:rsidRPr="00130C5E">
              <w:rPr>
                <w:rFonts w:eastAsia="標楷體"/>
              </w:rPr>
              <w:t>初階商務企劃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社團法人台灣商務策劃協會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商務企劃能力進階檢定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商務企劃能力初級檢定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CAPM</w:t>
            </w:r>
            <w:r w:rsidRPr="00130C5E">
              <w:rPr>
                <w:rFonts w:eastAsia="標楷體"/>
              </w:rPr>
              <w:t>助理國際專案管理師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  <w:r w:rsidRPr="00130C5E">
              <w:rPr>
                <w:rFonts w:eastAsia="標楷體"/>
                <w:kern w:val="0"/>
              </w:rPr>
              <w:t>(Project Management Institute,PMI)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</w:p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(InternationalProject ManagementProfessional, IPMA)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 xml:space="preserve">B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45119C" w:rsidTr="00412260">
        <w:trPr>
          <w:trHeight w:val="65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IATA</w:t>
            </w:r>
            <w:r w:rsidRPr="00130C5E">
              <w:rPr>
                <w:rFonts w:eastAsia="標楷體"/>
              </w:rPr>
              <w:t>國際航空票務從業人員基礎級認證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國際航空運輸協會</w:t>
            </w:r>
            <w:r w:rsidRPr="00130C5E">
              <w:rPr>
                <w:rFonts w:eastAsia="標楷體"/>
                <w:kern w:val="0"/>
              </w:rPr>
              <w:t xml:space="preserve">(International Air </w:t>
            </w:r>
            <w:r w:rsidR="008A147E" w:rsidRPr="00130C5E">
              <w:rPr>
                <w:rFonts w:eastAsia="標楷體"/>
                <w:kern w:val="0"/>
              </w:rPr>
              <w:t>T</w:t>
            </w:r>
            <w:r w:rsidRPr="00130C5E">
              <w:rPr>
                <w:rFonts w:eastAsia="標楷體"/>
                <w:kern w:val="0"/>
              </w:rPr>
              <w:t>ransport Association</w:t>
            </w:r>
            <w:r w:rsidR="008A147E" w:rsidRPr="00130C5E">
              <w:rPr>
                <w:rFonts w:eastAsia="標楷體"/>
                <w:kern w:val="0"/>
              </w:rPr>
              <w:t>, IATA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</w:rPr>
              <w:t>授權國立高雄餐旅大學「授權訓練中心」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lastRenderedPageBreak/>
              <w:t>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Fonts w:eastAsia="標楷體"/>
                <w:kern w:val="0"/>
              </w:rPr>
              <w:t>中航信航空基礎定位認證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中國民航信息網絡股份有限公司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加利略航空票務系統認證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有方國際股份有限公司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亞瑪迪斯航空票務認證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台灣亞瑪迪斯有限公司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旅行業電子商務系統認證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科威資訊股份有限公司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旅行業資訊管理系統認證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84D2E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旅館前檯資訊系統初級證照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靈知科技股份有限公司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84D2E" w:rsidRPr="00130C5E" w:rsidRDefault="00284D2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商用雲端</w:t>
            </w:r>
            <w:r>
              <w:rPr>
                <w:rFonts w:eastAsia="標楷體" w:hint="eastAsia"/>
                <w:kern w:val="0"/>
              </w:rPr>
              <w:t>APP</w:t>
            </w:r>
            <w:r>
              <w:rPr>
                <w:rFonts w:eastAsia="標楷體" w:hint="eastAsia"/>
                <w:kern w:val="0"/>
              </w:rPr>
              <w:t>軟體設計師證照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中華企業資源規劃協會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領導管理師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育峰管理顧問有限公司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行銷策略師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412260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99BDD6" wp14:editId="0214627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26670</wp:posOffset>
                      </wp:positionV>
                      <wp:extent cx="351155" cy="20256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202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F80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897F80" w:rsidRPr="00402125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897F80" w:rsidRPr="00402125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897F80" w:rsidRPr="00402125" w:rsidRDefault="00897F80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897F80" w:rsidRPr="00402125" w:rsidRDefault="00897F80" w:rsidP="001005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9B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.35pt;margin-top:2.1pt;width:27.65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" fillcolor="white [3201]" stroked="f" strokeweight=".5pt">
                      <v:textbox>
                        <w:txbxContent>
                          <w:p w:rsidR="00897F80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897F80" w:rsidRPr="00402125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897F80" w:rsidRPr="00402125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897F80" w:rsidRPr="00402125" w:rsidRDefault="00897F80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897F80" w:rsidRPr="00402125" w:rsidRDefault="00897F80" w:rsidP="001005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7E"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策略管理規劃師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國際企業策略規劃師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行銷專業能力－中階行銷企劃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台灣行銷科學學會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行銷專業能力－初階行銷企劃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highlight w:val="yellow"/>
              </w:rPr>
            </w:pPr>
            <w:r w:rsidRPr="00130C5E">
              <w:rPr>
                <w:rFonts w:eastAsia="標楷體"/>
                <w:bCs/>
                <w:kern w:val="0"/>
              </w:rPr>
              <w:t>TIMS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校院青年活動企劃師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台灣企劃塾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動力小船營業級駕駛執照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交通部航港局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動力小船自用級駕駛執照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開放水域進階潛水員</w:t>
            </w:r>
          </w:p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Adbvanced Open Water Diver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06BB2" w:rsidRPr="00130C5E" w:rsidRDefault="00130C5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國際認證單位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80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開放水域初階潛水員</w:t>
            </w:r>
          </w:p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Open Water Diver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7F80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Default="00897F80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74B63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肌力體能訓練指導員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  <w:r w:rsidRPr="00670C96">
              <w:rPr>
                <w:rFonts w:eastAsia="標楷體"/>
                <w:bCs/>
                <w:color w:val="000000"/>
              </w:rPr>
              <w:t>台灣</w:t>
            </w:r>
            <w:r w:rsidRPr="00670C96">
              <w:rPr>
                <w:bCs/>
                <w:color w:val="000000"/>
              </w:rPr>
              <w:t>YMCA</w:t>
            </w:r>
            <w:r w:rsidRPr="00670C96">
              <w:rPr>
                <w:rFonts w:eastAsia="標楷體"/>
                <w:bCs/>
                <w:color w:val="000000"/>
              </w:rPr>
              <w:t>國際體適能認證中心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97F80" w:rsidRPr="00130C5E" w:rsidRDefault="00897F80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97F80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Default="00897F80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74B63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團體運動指導員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97F80" w:rsidRPr="00130C5E" w:rsidRDefault="00897F80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897F80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體適能指導員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06BB2" w:rsidRPr="00130C5E" w:rsidRDefault="00130C5E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D764D7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團體有氧教練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D764D7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國際基本有氧</w:t>
            </w:r>
            <w:r w:rsidRPr="00130C5E">
              <w:rPr>
                <w:rFonts w:eastAsia="標楷體"/>
                <w:kern w:val="0"/>
              </w:rPr>
              <w:t>PC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重量訓練</w:t>
            </w:r>
            <w:r w:rsidRPr="00130C5E">
              <w:rPr>
                <w:rFonts w:eastAsia="標楷體"/>
                <w:kern w:val="0"/>
              </w:rPr>
              <w:t>WT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41226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墊上核心訓練</w:t>
            </w:r>
            <w:r w:rsidRPr="00130C5E">
              <w:rPr>
                <w:rFonts w:eastAsia="標楷體"/>
                <w:kern w:val="0"/>
              </w:rPr>
              <w:t>MAT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階梯有氧</w:t>
            </w:r>
            <w:r w:rsidRPr="00130C5E">
              <w:rPr>
                <w:rFonts w:eastAsia="標楷體"/>
                <w:kern w:val="0"/>
              </w:rPr>
              <w:t>STEP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拳擊有氧</w:t>
            </w:r>
            <w:r w:rsidRPr="00130C5E">
              <w:rPr>
                <w:rFonts w:eastAsia="標楷體"/>
                <w:kern w:val="0"/>
              </w:rPr>
              <w:t>KB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個人體適能顧問</w:t>
            </w:r>
            <w:r w:rsidRPr="00130C5E">
              <w:rPr>
                <w:rFonts w:eastAsia="標楷體"/>
                <w:kern w:val="0"/>
              </w:rPr>
              <w:t>PFT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06BB2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AFAACPR+AED</w:t>
            </w:r>
            <w:r w:rsidRPr="00130C5E">
              <w:rPr>
                <w:rFonts w:eastAsia="標楷體"/>
              </w:rPr>
              <w:t>基本救命術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06BB2" w:rsidRPr="00130C5E" w:rsidRDefault="00606BB2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JOHNNY G SPINNING</w:t>
            </w:r>
          </w:p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飛輪證照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Johnny G Spinning Instructor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水上救生員教練證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中華民國水上救生總會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水上救生員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1231D" wp14:editId="073CC543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231140</wp:posOffset>
                      </wp:positionV>
                      <wp:extent cx="317500" cy="1972945"/>
                      <wp:effectExtent l="0" t="0" r="6350" b="825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97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F80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897F80" w:rsidRPr="00402125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897F80" w:rsidRPr="00402125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897F80" w:rsidRPr="00402125" w:rsidRDefault="00897F80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897F80" w:rsidRDefault="00897F80" w:rsidP="00402125">
                                  <w:pPr>
                                    <w:jc w:val="center"/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231D" id="文字方塊 3" o:spid="_x0000_s1027" type="#_x0000_t202" style="position:absolute;left:0;text-align:left;margin-left:53.45pt;margin-top:18.2pt;width:25pt;height:1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" fillcolor="white [3201]" stroked="f" strokeweight=".5pt">
                      <v:textbox>
                        <w:txbxContent>
                          <w:p w:rsidR="00897F80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897F80" w:rsidRPr="00402125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897F80" w:rsidRPr="00402125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897F80" w:rsidRPr="00402125" w:rsidRDefault="00897F80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897F80" w:rsidRDefault="00897F80" w:rsidP="00402125">
                            <w:pPr>
                              <w:jc w:val="center"/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7E"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 w:rsidR="00D764D7"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中華民國紅十字會、全國體總、</w:t>
            </w:r>
          </w:p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大專體總或各單項運動委員會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 w:rsidR="00D764D7"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B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22694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肌內效</w:t>
            </w:r>
            <w:r>
              <w:rPr>
                <w:rFonts w:eastAsia="標楷體" w:hint="eastAsia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級貼紮證照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中華肌內效協會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/>
                <w:kern w:val="0"/>
                <w:sz w:val="22"/>
              </w:rPr>
              <w:t>5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8453A4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>
              <w:rPr>
                <w:rStyle w:val="a3"/>
                <w:rFonts w:eastAsia="標楷體" w:hint="eastAsia"/>
                <w:b w:val="0"/>
                <w:shd w:val="clear" w:color="auto" w:fill="FDFDFD"/>
              </w:rPr>
              <w:t>樂齡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健身</w:t>
            </w:r>
            <w:r>
              <w:rPr>
                <w:rFonts w:eastAsia="標楷體" w:hint="eastAsia"/>
                <w:kern w:val="0"/>
              </w:rPr>
              <w:t>運動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指導員認證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22694F" w:rsidRDefault="0022694F" w:rsidP="00130C5E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8453A4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運動設施經理人中級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台灣體育運動管理學會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國內專業運動相關協會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水中體適能指導員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瑜珈師資證照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18345C" w:rsidRPr="00130C5E" w:rsidTr="0018345C">
        <w:trPr>
          <w:trHeight w:val="561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8345C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初級運動急救證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18345C" w:rsidRPr="00130C5E" w:rsidTr="0018345C">
        <w:trPr>
          <w:trHeight w:val="54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18345C" w:rsidRPr="00130C5E" w:rsidRDefault="00284D2E" w:rsidP="00B44E02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8345C" w:rsidRPr="00130C5E" w:rsidRDefault="0018345C" w:rsidP="00B44E02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初級運動按摩指導員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345C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8345C" w:rsidRPr="00130C5E" w:rsidRDefault="0018345C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勞工安全衛生管理甲級技術士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afterLines="50" w:after="180" w:line="4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48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勞工安全衛生管理乙級技術士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afterLines="50" w:after="180"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門市服務乙級技術士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afterLines="50" w:after="180" w:line="480" w:lineRule="exact"/>
              <w:jc w:val="both"/>
              <w:rPr>
                <w:rFonts w:eastAsia="標楷體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西點烘焙技術士乙級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西點蛋糕技術士丙級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16801" wp14:editId="3B8FC44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17145</wp:posOffset>
                      </wp:positionV>
                      <wp:extent cx="365760" cy="211709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117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897F80" w:rsidRPr="00402125" w:rsidRDefault="00897F80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6801" id="文字方塊 5" o:spid="_x0000_s1028" type="#_x0000_t202" style="position:absolute;left:0;text-align:left;margin-left:51.95pt;margin-top:1.35pt;width:28.8pt;height:16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" fillcolor="white [3201]" stroked="f" strokeweight=".5pt">
                      <v:textbox>
                        <w:txbxContent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897F80" w:rsidRPr="00402125" w:rsidRDefault="00897F80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B9"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西餐烹調技術士乙級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西餐烹調技術士丙級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烘培食品麵包丙級技術士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就業服務技術士乙級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室內空氣品質管理人員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行政院環保署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會議展覽服務業人才進階認證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經濟部國貿局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8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防火管理員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內政部消防署核准之專業訓練機構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食品安全管制系統</w:t>
            </w:r>
            <w:r w:rsidRPr="00130C5E">
              <w:rPr>
                <w:rFonts w:eastAsia="標楷體"/>
                <w:kern w:val="0"/>
              </w:rPr>
              <w:t>HACCP</w:t>
            </w:r>
            <w:r w:rsidRPr="00130C5E">
              <w:rPr>
                <w:rFonts w:eastAsia="標楷體"/>
                <w:kern w:val="0"/>
              </w:rPr>
              <w:t>專業訓練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衛福部食品藥物管理署委託辦理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130C5E">
              <w:rPr>
                <w:rFonts w:eastAsia="標楷體"/>
                <w:bCs/>
                <w:kern w:val="0"/>
              </w:rPr>
              <w:t>HACCP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營業衛生自主管理員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縣</w:t>
            </w:r>
            <w:r w:rsidRPr="00130C5E">
              <w:rPr>
                <w:rFonts w:eastAsia="標楷體"/>
              </w:rPr>
              <w:t>(</w:t>
            </w:r>
            <w:r w:rsidRPr="00130C5E">
              <w:rPr>
                <w:rFonts w:eastAsia="標楷體"/>
              </w:rPr>
              <w:t>市</w:t>
            </w:r>
            <w:r w:rsidRPr="00130C5E">
              <w:rPr>
                <w:rFonts w:eastAsia="標楷體"/>
              </w:rPr>
              <w:t>)</w:t>
            </w:r>
            <w:r w:rsidRPr="00130C5E">
              <w:rPr>
                <w:rFonts w:eastAsia="標楷體"/>
              </w:rPr>
              <w:t>政府衛生局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營業衛生管理人員繼續教育課程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49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國際葡萄酒認證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3D00BA">
            <w:pPr>
              <w:widowControl/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國際調酒協會</w:t>
            </w:r>
            <w:r w:rsidRPr="00130C5E">
              <w:rPr>
                <w:rFonts w:eastAsia="標楷體"/>
                <w:kern w:val="0"/>
              </w:rPr>
              <w:t>(International Bartender Association,IBA)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國際專業調酒師中階認證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國際侍酒師中級認證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International Higher Certificate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英國「葡萄酒及烈酒教育基金會認證」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Intermediate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Foundation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餐飲管理與服務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美國飯店業教育協會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餐飲營運管理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7C146" wp14:editId="7B7E6EB9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262255</wp:posOffset>
                      </wp:positionV>
                      <wp:extent cx="346075" cy="19919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1991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97F80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897F80" w:rsidRPr="00402125" w:rsidRDefault="00897F80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897F80" w:rsidRPr="00402125" w:rsidRDefault="00897F80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7C146" id="文字方塊 6" o:spid="_x0000_s1029" type="#_x0000_t202" style="position:absolute;left:0;text-align:left;margin-left:51.7pt;margin-top:20.65pt;width:27.25pt;height:1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" fillcolor="white [3201]" stroked="f" strokeweight=".5pt">
                      <v:textbox>
                        <w:txbxContent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7F80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897F80" w:rsidRPr="00402125" w:rsidRDefault="00897F80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897F80" w:rsidRPr="00402125" w:rsidRDefault="00897F80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1B9"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飯店設施管理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06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旅館客務部營運與管理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840E0E">
        <w:trPr>
          <w:trHeight w:val="8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afterLines="30" w:after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美國飯店業協會飯店業督導</w:t>
            </w:r>
            <w:r w:rsidRPr="00130C5E">
              <w:rPr>
                <w:rFonts w:eastAsia="標楷體"/>
                <w:kern w:val="0"/>
              </w:rPr>
              <w:t>CHS</w:t>
            </w:r>
            <w:r w:rsidRPr="00130C5E">
              <w:rPr>
                <w:rFonts w:eastAsia="標楷體"/>
                <w:kern w:val="0"/>
              </w:rPr>
              <w:t>國際認證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</w:t>
            </w:r>
            <w:r w:rsidRPr="00130C5E">
              <w:rPr>
                <w:rFonts w:eastAsia="標楷體"/>
                <w:kern w:val="0"/>
              </w:rPr>
              <w:t>AH&amp;LA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F9280F">
        <w:trPr>
          <w:trHeight w:val="108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OHSAS 18001</w:t>
            </w:r>
          </w:p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職業安全衛生管理系統內部稽核員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法國標準協會</w:t>
            </w:r>
            <w:r w:rsidRPr="00130C5E">
              <w:rPr>
                <w:rFonts w:eastAsia="標楷體"/>
              </w:rPr>
              <w:t xml:space="preserve"> (</w:t>
            </w:r>
            <w:r w:rsidRPr="00130C5E">
              <w:rPr>
                <w:rFonts w:eastAsia="標楷體"/>
                <w:kern w:val="0"/>
              </w:rPr>
              <w:t>AFNOR Group</w:t>
            </w:r>
            <w:r w:rsidRPr="00130C5E">
              <w:rPr>
                <w:rFonts w:eastAsia="標楷體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F9280F">
        <w:trPr>
          <w:trHeight w:val="986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18345C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ISO 22000</w:t>
            </w:r>
          </w:p>
          <w:p w:rsidR="000451B9" w:rsidRPr="00130C5E" w:rsidRDefault="000451B9" w:rsidP="00130C5E">
            <w:pPr>
              <w:widowControl/>
              <w:snapToGrid w:val="0"/>
              <w:spacing w:afterLines="30" w:after="108" w:line="34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食品安全管理系統內部稽核員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國際博弈產業服務資格認證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澳洲皇家布里斯本技術學院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D764D7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觀光餐旅經營管理分析師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CEO</w:t>
            </w:r>
            <w:r w:rsidRPr="00130C5E">
              <w:rPr>
                <w:rFonts w:eastAsia="標楷體"/>
                <w:kern w:val="0"/>
              </w:rPr>
              <w:t>國際認證中心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1226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451B9" w:rsidRPr="00130C5E" w:rsidRDefault="00284D2E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觀光餐旅經營管理分析師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0451B9" w:rsidRPr="00130C5E" w:rsidRDefault="000451B9" w:rsidP="00130C5E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451B9" w:rsidRPr="00130C5E" w:rsidRDefault="000451B9" w:rsidP="00130C5E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0451B9" w:rsidRPr="00130C5E" w:rsidRDefault="000451B9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Food &amp; Beverage(F&amp;B)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B44E02">
              <w:rPr>
                <w:rFonts w:eastAsia="標楷體" w:hint="eastAsia"/>
                <w:kern w:val="0"/>
              </w:rPr>
              <w:t>CIRRUS Education Inc.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Front Office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D764D7"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Housekeeping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 w:rsidR="00D764D7"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Spa &amp; Fitness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22694F" w:rsidRDefault="00B70F7A" w:rsidP="00897F80">
            <w:pPr>
              <w:widowControl/>
              <w:snapToGrid w:val="0"/>
              <w:spacing w:line="320" w:lineRule="exact"/>
              <w:ind w:leftChars="-50" w:left="-120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="00897F80" w:rsidRPr="0022694F">
              <w:rPr>
                <w:rFonts w:eastAsia="標楷體" w:hint="eastAsia"/>
                <w:kern w:val="0"/>
                <w:sz w:val="23"/>
                <w:szCs w:val="23"/>
              </w:rPr>
              <w:t xml:space="preserve">IFBA </w:t>
            </w:r>
            <w:r w:rsidR="00897F80" w:rsidRPr="0022694F">
              <w:rPr>
                <w:rFonts w:eastAsia="標楷體"/>
                <w:kern w:val="0"/>
                <w:sz w:val="23"/>
                <w:szCs w:val="23"/>
              </w:rPr>
              <w:t>Professional Whisky Level 1</w:t>
            </w:r>
            <w:r w:rsidR="00897F80" w:rsidRPr="0022694F">
              <w:rPr>
                <w:rStyle w:val="a3"/>
                <w:rFonts w:eastAsia="標楷體"/>
                <w:b w:val="0"/>
                <w:color w:val="000000"/>
                <w:sz w:val="23"/>
                <w:szCs w:val="23"/>
                <w:shd w:val="clear" w:color="auto" w:fill="FDFDFD"/>
              </w:rPr>
              <w:t>證照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I</w:t>
            </w:r>
            <w:r>
              <w:rPr>
                <w:rFonts w:eastAsia="標楷體"/>
                <w:kern w:val="0"/>
              </w:rPr>
              <w:t>nternational Food &amp; Beverage Association (IFBA)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897F80" w:rsidRDefault="00897F80" w:rsidP="00897F80">
            <w:pPr>
              <w:widowControl/>
              <w:snapToGrid w:val="0"/>
              <w:spacing w:line="320" w:lineRule="exact"/>
              <w:ind w:leftChars="-50" w:left="-120" w:firstLineChars="50" w:firstLine="110"/>
              <w:rPr>
                <w:rFonts w:eastAsia="標楷體"/>
                <w:kern w:val="0"/>
                <w:sz w:val="22"/>
                <w:szCs w:val="22"/>
              </w:rPr>
            </w:pPr>
            <w:r w:rsidRPr="00897F80">
              <w:rPr>
                <w:rFonts w:eastAsia="標楷體" w:hint="eastAsia"/>
                <w:kern w:val="0"/>
                <w:sz w:val="22"/>
                <w:szCs w:val="22"/>
              </w:rPr>
              <w:t>Professional Red Wine Level 1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CRMA</w:t>
            </w:r>
            <w:r w:rsidRPr="00130C5E">
              <w:rPr>
                <w:rFonts w:eastAsia="標楷體"/>
              </w:rPr>
              <w:t>顧客關係管理助理管理師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中華民國全國商業總會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CRMS</w:t>
            </w:r>
            <w:r w:rsidRPr="00130C5E">
              <w:rPr>
                <w:rFonts w:eastAsia="標楷體"/>
              </w:rPr>
              <w:t>顧客關係管理系統應用師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1B55DD">
        <w:trPr>
          <w:trHeight w:val="32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SQMS</w:t>
            </w:r>
            <w:r w:rsidRPr="00130C5E">
              <w:rPr>
                <w:rFonts w:eastAsia="標楷體"/>
              </w:rPr>
              <w:t>服務品質管理證照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CES</w:t>
            </w:r>
            <w:r w:rsidRPr="00130C5E">
              <w:rPr>
                <w:rFonts w:eastAsia="標楷體"/>
                <w:kern w:val="0"/>
              </w:rPr>
              <w:t>葡萄酒初階侍酒師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會議展覽接待禮儀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觀光餐飲會場統籌師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西餐服務人員能力檢定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中華國際觀光教育協會</w:t>
            </w:r>
          </w:p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中華民國商業職業教育學會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88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27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葡萄酒中階品鑑認證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中華民國國際調酒協會</w:t>
            </w:r>
          </w:p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(Bartenders Association of Taiwan,BAT)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D764D7"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葡萄酒初階品鑑認證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 w:rsidR="00D764D7"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專業咖啡師初級認證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Professional Whisky Level 1</w:t>
            </w:r>
            <w:r w:rsidRPr="00130C5E">
              <w:rPr>
                <w:rStyle w:val="a3"/>
                <w:rFonts w:eastAsia="標楷體"/>
                <w:b w:val="0"/>
                <w:color w:val="000000"/>
                <w:shd w:val="clear" w:color="auto" w:fill="FDFDFD"/>
              </w:rPr>
              <w:t>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897F80" w:rsidRDefault="00897F80" w:rsidP="00897F80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97F80" w:rsidRDefault="00897F80" w:rsidP="00897F80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97F80" w:rsidRDefault="00897F80" w:rsidP="00897F8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97F80" w:rsidRDefault="00897F80" w:rsidP="00897F8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897F80" w:rsidRPr="00402125" w:rsidRDefault="00897F80" w:rsidP="00897F8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97F80" w:rsidRDefault="00897F80" w:rsidP="00897F8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897F80" w:rsidRPr="00402125" w:rsidRDefault="00897F80" w:rsidP="00897F8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97F80" w:rsidRDefault="00897F80" w:rsidP="00897F80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897F80" w:rsidRPr="00402125" w:rsidRDefault="00897F80" w:rsidP="00897F80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8453A4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22694F" w:rsidRDefault="00897F80" w:rsidP="00897F80">
            <w:pPr>
              <w:widowControl/>
              <w:snapToGrid w:val="0"/>
              <w:spacing w:line="320" w:lineRule="exact"/>
              <w:ind w:leftChars="-50" w:left="-120" w:firstLineChars="50" w:firstLine="120"/>
              <w:rPr>
                <w:rFonts w:eastAsia="標楷體"/>
                <w:kern w:val="0"/>
                <w:sz w:val="23"/>
                <w:szCs w:val="23"/>
              </w:rPr>
            </w:pPr>
            <w:r w:rsidRPr="00B02AF0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專業紅葡萄酒第一級認證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02AF0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中華民國國際餐飲協會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auto"/>
          </w:tcPr>
          <w:p w:rsidR="00897F80" w:rsidRDefault="00897F80" w:rsidP="00897F80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觀休服務認證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中華民國電腦教育發展協會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餐飲服務認證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bCs/>
                <w:kern w:val="0"/>
              </w:rPr>
              <w:t>CCEA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130C5E">
              <w:rPr>
                <w:rFonts w:eastAsia="標楷體"/>
                <w:kern w:val="0"/>
              </w:rPr>
              <w:t>Level 1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232949">
              <w:rPr>
                <w:rFonts w:eastAsia="標楷體"/>
                <w:kern w:val="0"/>
              </w:rPr>
              <w:t>中華商管教育發展學會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初級流通連鎖經營管理考證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中華工商流通發展協會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旅館資訊系統規劃師認證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中華企業資源規劃學會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國際禮儀接待員乙級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華夏訓評職能評鑑委員會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餐飲採購與供應管理師認證檢定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社團法人中華民國食品安全管制系統發展協會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D764D7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Qualicert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服務認證主導稽核員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台灣檢驗科技股份有限公司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44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調查與研究方法分析師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三星統計服務有限公司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 w:rsidR="00D764D7">
              <w:rPr>
                <w:rFonts w:eastAsia="標楷體" w:hint="eastAsia"/>
                <w:kern w:val="0"/>
                <w:sz w:val="22"/>
              </w:rPr>
              <w:t>45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全民財經檢定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聯合報系經濟日報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B95AFD" w:rsidRDefault="004F71DE" w:rsidP="00C858F3">
      <w:pPr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4F71DE">
        <w:rPr>
          <w:rFonts w:ascii="標楷體" w:eastAsia="標楷體" w:hAnsi="標楷體" w:hint="eastAsia"/>
        </w:rPr>
        <w:t>備註：</w:t>
      </w:r>
    </w:p>
    <w:p w:rsidR="004F71DE" w:rsidRDefault="00B95AFD" w:rsidP="008A5B2E">
      <w:pPr>
        <w:spacing w:beforeLines="50" w:before="180"/>
        <w:ind w:leftChars="250" w:left="912" w:hangingChars="130" w:hanging="312"/>
        <w:jc w:val="both"/>
        <w:rPr>
          <w:rStyle w:val="a3"/>
          <w:rFonts w:ascii="標楷體" w:eastAsia="標楷體" w:hAnsi="標楷體"/>
          <w:b w:val="0"/>
          <w:shd w:val="clear" w:color="auto" w:fill="FDFDFD"/>
        </w:rPr>
      </w:pPr>
      <w:r>
        <w:rPr>
          <w:rFonts w:eastAsia="標楷體" w:hint="eastAsia"/>
        </w:rPr>
        <w:t>1.</w:t>
      </w:r>
      <w:r w:rsidR="008A5B2E">
        <w:rPr>
          <w:rFonts w:eastAsia="標楷體" w:hint="eastAsia"/>
        </w:rPr>
        <w:t xml:space="preserve"> 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如學生於畢業前仍未能通過核心證照之畢業門檻，</w:t>
      </w:r>
      <w:r w:rsidR="00991806" w:rsidRPr="005455AA">
        <w:rPr>
          <w:rFonts w:ascii="標楷體" w:eastAsia="標楷體" w:hAnsi="標楷體" w:hint="eastAsia"/>
        </w:rPr>
        <w:t>應於</w:t>
      </w:r>
      <w:r w:rsidR="009049AE">
        <w:rPr>
          <w:rFonts w:ascii="標楷體" w:eastAsia="標楷體" w:hAnsi="標楷體" w:hint="eastAsia"/>
        </w:rPr>
        <w:t>四</w:t>
      </w:r>
      <w:r w:rsidR="00991806" w:rsidRPr="005455AA">
        <w:rPr>
          <w:rFonts w:ascii="標楷體" w:eastAsia="標楷體" w:hAnsi="標楷體" w:hint="eastAsia"/>
        </w:rPr>
        <w:t>年級第</w:t>
      </w:r>
      <w:r w:rsidR="009049AE">
        <w:rPr>
          <w:rFonts w:ascii="標楷體" w:eastAsia="標楷體" w:hAnsi="標楷體" w:hint="eastAsia"/>
        </w:rPr>
        <w:t>1</w:t>
      </w:r>
      <w:r w:rsidR="00991806" w:rsidRPr="005455AA">
        <w:rPr>
          <w:rFonts w:ascii="標楷體" w:eastAsia="標楷體" w:hAnsi="標楷體" w:hint="eastAsia"/>
        </w:rPr>
        <w:t>學期</w:t>
      </w:r>
      <w:r w:rsidR="002E3AA5">
        <w:rPr>
          <w:rFonts w:ascii="標楷體" w:eastAsia="標楷體" w:hAnsi="標楷體" w:hint="eastAsia"/>
        </w:rPr>
        <w:t>開學後</w:t>
      </w:r>
      <w:r w:rsidR="00991806" w:rsidRPr="005455AA">
        <w:rPr>
          <w:rFonts w:ascii="標楷體" w:eastAsia="標楷體" w:hAnsi="標楷體" w:hint="eastAsia"/>
        </w:rPr>
        <w:t>，檢附未通過</w:t>
      </w:r>
      <w:r w:rsidR="00262070" w:rsidRPr="005455AA">
        <w:rPr>
          <w:rFonts w:ascii="標楷體" w:eastAsia="標楷體" w:hAnsi="標楷體" w:hint="eastAsia"/>
        </w:rPr>
        <w:t>核心證照</w:t>
      </w:r>
      <w:r w:rsidR="00991806" w:rsidRPr="005455AA">
        <w:rPr>
          <w:rFonts w:ascii="標楷體" w:eastAsia="標楷體" w:hAnsi="標楷體" w:hint="eastAsia"/>
        </w:rPr>
        <w:t>之證明</w:t>
      </w:r>
      <w:r w:rsidR="00262070" w:rsidRPr="005455AA">
        <w:rPr>
          <w:rFonts w:ascii="標楷體" w:eastAsia="標楷體" w:hAnsi="標楷體" w:hint="eastAsia"/>
        </w:rPr>
        <w:t>文件</w:t>
      </w:r>
      <w:r w:rsidR="00991806" w:rsidRPr="005455AA">
        <w:rPr>
          <w:rFonts w:ascii="標楷體" w:eastAsia="標楷體" w:hAnsi="標楷體" w:hint="eastAsia"/>
        </w:rPr>
        <w:t>，以書面</w:t>
      </w:r>
      <w:r w:rsidR="00262070" w:rsidRPr="005455AA">
        <w:rPr>
          <w:rFonts w:ascii="標楷體" w:eastAsia="標楷體" w:hAnsi="標楷體" w:hint="eastAsia"/>
        </w:rPr>
        <w:t>申請</w:t>
      </w:r>
      <w:r w:rsidR="00991806" w:rsidRPr="005455AA">
        <w:rPr>
          <w:rFonts w:ascii="標楷體" w:eastAsia="標楷體" w:hAnsi="標楷體" w:hint="eastAsia"/>
        </w:rPr>
        <w:t>向本系提出畢業前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輔導其考取「證照要求與證照資訊」一欄表中任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張的專業證照予以替代，但皆不計點數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，此</w:t>
      </w:r>
      <w:r w:rsidR="00262070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張的專業證照不得與其他專業證照重複認列，也不得與校內實習時認列的專業證照重複認列。此外，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學生仍須考取專業證照達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60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點數，方得通過畢業證照門檻。</w:t>
      </w:r>
    </w:p>
    <w:p w:rsidR="00B95AFD" w:rsidRPr="008453A4" w:rsidRDefault="00B95AFD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  <w:r w:rsidRPr="008453A4">
        <w:rPr>
          <w:rFonts w:eastAsia="標楷體"/>
        </w:rPr>
        <w:t>2.</w:t>
      </w:r>
      <w:r w:rsidR="008A5B2E" w:rsidRPr="008453A4">
        <w:rPr>
          <w:rFonts w:eastAsia="標楷體" w:hint="eastAsia"/>
        </w:rPr>
        <w:t xml:space="preserve"> </w:t>
      </w:r>
      <w:r w:rsidRPr="008453A4">
        <w:rPr>
          <w:rFonts w:eastAsia="標楷體" w:hint="eastAsia"/>
        </w:rPr>
        <w:t>本系</w:t>
      </w:r>
      <w:r w:rsidRPr="008453A4">
        <w:rPr>
          <w:rFonts w:eastAsia="標楷體"/>
        </w:rPr>
        <w:t>大學部</w:t>
      </w:r>
      <w:r w:rsidRPr="008453A4">
        <w:rPr>
          <w:rFonts w:eastAsia="標楷體" w:hint="eastAsia"/>
        </w:rPr>
        <w:t>學生【含應屆畢業生、</w:t>
      </w:r>
      <w:r w:rsidRPr="008453A4">
        <w:rPr>
          <w:rFonts w:eastAsia="標楷體" w:hint="eastAsia"/>
        </w:rPr>
        <w:t>103</w:t>
      </w:r>
      <w:r w:rsidRPr="008453A4">
        <w:rPr>
          <w:rFonts w:eastAsia="標楷體" w:hint="eastAsia"/>
        </w:rPr>
        <w:t>學年（含）前入學延修</w:t>
      </w:r>
      <w:r w:rsidR="008A5B2E" w:rsidRPr="008453A4">
        <w:rPr>
          <w:rFonts w:eastAsia="標楷體" w:hint="eastAsia"/>
        </w:rPr>
        <w:t>生、特殊教育需求學生</w:t>
      </w:r>
      <w:r w:rsidRPr="008453A4">
        <w:rPr>
          <w:rFonts w:eastAsia="標楷體" w:hint="eastAsia"/>
        </w:rPr>
        <w:t>】</w:t>
      </w:r>
      <w:r w:rsidR="008A5B2E" w:rsidRPr="008453A4">
        <w:rPr>
          <w:rFonts w:eastAsia="標楷體" w:hint="eastAsia"/>
        </w:rPr>
        <w:t>於四年級第一學期結束前仍未通過</w:t>
      </w:r>
      <w:r w:rsidRPr="008453A4">
        <w:rPr>
          <w:rFonts w:eastAsia="標楷體"/>
        </w:rPr>
        <w:t>專業證照畢業門檻替代方案</w:t>
      </w:r>
      <w:r w:rsidR="008A5B2E" w:rsidRPr="008453A4">
        <w:rPr>
          <w:rFonts w:eastAsia="標楷體" w:hint="eastAsia"/>
        </w:rPr>
        <w:t>，詳細補救機制如下：</w:t>
      </w:r>
    </w:p>
    <w:p w:rsidR="008A5B2E" w:rsidRPr="008453A4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）本系延修生，得檢附入學後符合模組規範之證照考試項目但未通過之證明，以書面向本系提出「修習本系專業選修課程及格」抵免「專業證照畢業門檻」申請，修習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A5B2E" w:rsidRPr="00585DB4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）本系特殊教育需求學生，得以書面向本系提出「修習本系專業選修課程及格」抵免「專業證照畢業門檻」申請，修習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A5B2E" w:rsidRPr="008A5B2E" w:rsidRDefault="008A5B2E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</w:p>
    <w:sectPr w:rsidR="008A5B2E" w:rsidRPr="008A5B2E" w:rsidSect="00130C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13" w:rsidRDefault="00180013" w:rsidP="00EF1441">
      <w:r>
        <w:separator/>
      </w:r>
    </w:p>
  </w:endnote>
  <w:endnote w:type="continuationSeparator" w:id="0">
    <w:p w:rsidR="00180013" w:rsidRDefault="00180013" w:rsidP="00E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13" w:rsidRDefault="00180013" w:rsidP="00EF1441">
      <w:r>
        <w:separator/>
      </w:r>
    </w:p>
  </w:footnote>
  <w:footnote w:type="continuationSeparator" w:id="0">
    <w:p w:rsidR="00180013" w:rsidRDefault="00180013" w:rsidP="00E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AE4"/>
    <w:multiLevelType w:val="hybridMultilevel"/>
    <w:tmpl w:val="2C3A2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474FB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36D31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1E2B"/>
    <w:multiLevelType w:val="hybridMultilevel"/>
    <w:tmpl w:val="2DB62156"/>
    <w:lvl w:ilvl="0" w:tplc="04090005">
      <w:start w:val="1"/>
      <w:numFmt w:val="bullet"/>
      <w:lvlText w:val="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AD4727E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82B53"/>
    <w:multiLevelType w:val="hybridMultilevel"/>
    <w:tmpl w:val="9A7ACC7E"/>
    <w:lvl w:ilvl="0" w:tplc="50EE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413E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6"/>
    <w:rsid w:val="000037C9"/>
    <w:rsid w:val="00003BFF"/>
    <w:rsid w:val="00030607"/>
    <w:rsid w:val="00033585"/>
    <w:rsid w:val="000451B9"/>
    <w:rsid w:val="0005158E"/>
    <w:rsid w:val="000D3375"/>
    <w:rsid w:val="000E4DEA"/>
    <w:rsid w:val="000F4BD8"/>
    <w:rsid w:val="00100590"/>
    <w:rsid w:val="00130C5E"/>
    <w:rsid w:val="00131B44"/>
    <w:rsid w:val="0013502A"/>
    <w:rsid w:val="001411DB"/>
    <w:rsid w:val="001603F5"/>
    <w:rsid w:val="00174A8D"/>
    <w:rsid w:val="00180013"/>
    <w:rsid w:val="0018345C"/>
    <w:rsid w:val="00184601"/>
    <w:rsid w:val="00184CB4"/>
    <w:rsid w:val="00197474"/>
    <w:rsid w:val="001A2784"/>
    <w:rsid w:val="001B2784"/>
    <w:rsid w:val="001B55DD"/>
    <w:rsid w:val="001D699B"/>
    <w:rsid w:val="002002CD"/>
    <w:rsid w:val="00220F61"/>
    <w:rsid w:val="0022148A"/>
    <w:rsid w:val="00221F5B"/>
    <w:rsid w:val="002247B4"/>
    <w:rsid w:val="0022694F"/>
    <w:rsid w:val="00230E33"/>
    <w:rsid w:val="00232949"/>
    <w:rsid w:val="00262070"/>
    <w:rsid w:val="00284D2E"/>
    <w:rsid w:val="002A60EB"/>
    <w:rsid w:val="002B28A2"/>
    <w:rsid w:val="002D05A6"/>
    <w:rsid w:val="002E3AA5"/>
    <w:rsid w:val="002F1340"/>
    <w:rsid w:val="00321CB8"/>
    <w:rsid w:val="00324689"/>
    <w:rsid w:val="00330F41"/>
    <w:rsid w:val="00352505"/>
    <w:rsid w:val="00367EBB"/>
    <w:rsid w:val="00384F84"/>
    <w:rsid w:val="003D00BA"/>
    <w:rsid w:val="003D641D"/>
    <w:rsid w:val="003F5099"/>
    <w:rsid w:val="00402125"/>
    <w:rsid w:val="00412260"/>
    <w:rsid w:val="0045119C"/>
    <w:rsid w:val="004563A4"/>
    <w:rsid w:val="00490226"/>
    <w:rsid w:val="004C18EE"/>
    <w:rsid w:val="004E74FE"/>
    <w:rsid w:val="004F71DE"/>
    <w:rsid w:val="00500086"/>
    <w:rsid w:val="00505229"/>
    <w:rsid w:val="005164F8"/>
    <w:rsid w:val="005300D8"/>
    <w:rsid w:val="0054183A"/>
    <w:rsid w:val="005455AA"/>
    <w:rsid w:val="005721B4"/>
    <w:rsid w:val="00575077"/>
    <w:rsid w:val="00575C02"/>
    <w:rsid w:val="00581569"/>
    <w:rsid w:val="005824F2"/>
    <w:rsid w:val="005C4F65"/>
    <w:rsid w:val="005F2237"/>
    <w:rsid w:val="00606BB2"/>
    <w:rsid w:val="00644883"/>
    <w:rsid w:val="00647B55"/>
    <w:rsid w:val="00681F73"/>
    <w:rsid w:val="006A142F"/>
    <w:rsid w:val="006D1FC7"/>
    <w:rsid w:val="007165E0"/>
    <w:rsid w:val="00722725"/>
    <w:rsid w:val="007440DC"/>
    <w:rsid w:val="0074573F"/>
    <w:rsid w:val="0079776C"/>
    <w:rsid w:val="007B07B8"/>
    <w:rsid w:val="007E6FB5"/>
    <w:rsid w:val="00810921"/>
    <w:rsid w:val="008132C8"/>
    <w:rsid w:val="0083706A"/>
    <w:rsid w:val="00840E0E"/>
    <w:rsid w:val="008453A4"/>
    <w:rsid w:val="008562F8"/>
    <w:rsid w:val="00867F11"/>
    <w:rsid w:val="0087189B"/>
    <w:rsid w:val="00876D04"/>
    <w:rsid w:val="00897F80"/>
    <w:rsid w:val="008A147E"/>
    <w:rsid w:val="008A5B2E"/>
    <w:rsid w:val="008C25F8"/>
    <w:rsid w:val="008D423B"/>
    <w:rsid w:val="008D6B43"/>
    <w:rsid w:val="009049AE"/>
    <w:rsid w:val="00906CA3"/>
    <w:rsid w:val="009120F1"/>
    <w:rsid w:val="0091518E"/>
    <w:rsid w:val="009266E4"/>
    <w:rsid w:val="00932443"/>
    <w:rsid w:val="0093351A"/>
    <w:rsid w:val="00942ACC"/>
    <w:rsid w:val="00950EE2"/>
    <w:rsid w:val="009560AB"/>
    <w:rsid w:val="00963C64"/>
    <w:rsid w:val="009872B0"/>
    <w:rsid w:val="009876BF"/>
    <w:rsid w:val="00991806"/>
    <w:rsid w:val="009A56CB"/>
    <w:rsid w:val="009B38C6"/>
    <w:rsid w:val="009B4235"/>
    <w:rsid w:val="009B5897"/>
    <w:rsid w:val="00A179E3"/>
    <w:rsid w:val="00A250EB"/>
    <w:rsid w:val="00A72D13"/>
    <w:rsid w:val="00A9542C"/>
    <w:rsid w:val="00AB32C8"/>
    <w:rsid w:val="00AE3F72"/>
    <w:rsid w:val="00B11D7D"/>
    <w:rsid w:val="00B27C55"/>
    <w:rsid w:val="00B44E02"/>
    <w:rsid w:val="00B63CB1"/>
    <w:rsid w:val="00B70F7A"/>
    <w:rsid w:val="00B95AFD"/>
    <w:rsid w:val="00BB35D7"/>
    <w:rsid w:val="00C2370A"/>
    <w:rsid w:val="00C415A8"/>
    <w:rsid w:val="00C456E4"/>
    <w:rsid w:val="00C62821"/>
    <w:rsid w:val="00C66BA6"/>
    <w:rsid w:val="00C67149"/>
    <w:rsid w:val="00C858F3"/>
    <w:rsid w:val="00C85953"/>
    <w:rsid w:val="00C93282"/>
    <w:rsid w:val="00CC388F"/>
    <w:rsid w:val="00CF0968"/>
    <w:rsid w:val="00CF6841"/>
    <w:rsid w:val="00D277F6"/>
    <w:rsid w:val="00D33EB3"/>
    <w:rsid w:val="00D46F29"/>
    <w:rsid w:val="00D505D6"/>
    <w:rsid w:val="00D654A3"/>
    <w:rsid w:val="00D75956"/>
    <w:rsid w:val="00D764D7"/>
    <w:rsid w:val="00D84C10"/>
    <w:rsid w:val="00DA17BB"/>
    <w:rsid w:val="00DB0DB0"/>
    <w:rsid w:val="00DC03EB"/>
    <w:rsid w:val="00DC4232"/>
    <w:rsid w:val="00DD07AB"/>
    <w:rsid w:val="00DE0BA1"/>
    <w:rsid w:val="00DE0F5E"/>
    <w:rsid w:val="00DF6870"/>
    <w:rsid w:val="00E141AB"/>
    <w:rsid w:val="00E1549F"/>
    <w:rsid w:val="00E41CCE"/>
    <w:rsid w:val="00E83288"/>
    <w:rsid w:val="00E85256"/>
    <w:rsid w:val="00EC433F"/>
    <w:rsid w:val="00EF1441"/>
    <w:rsid w:val="00F00489"/>
    <w:rsid w:val="00F107B2"/>
    <w:rsid w:val="00F30C42"/>
    <w:rsid w:val="00F32B6F"/>
    <w:rsid w:val="00F42821"/>
    <w:rsid w:val="00F9280F"/>
    <w:rsid w:val="00FA1DF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7A765-000F-431B-91EE-B1BAE5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7595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5956"/>
    <w:rPr>
      <w:b/>
      <w:bCs/>
    </w:rPr>
  </w:style>
  <w:style w:type="character" w:customStyle="1" w:styleId="30">
    <w:name w:val="標題 3 字元"/>
    <w:basedOn w:val="a0"/>
    <w:link w:val="3"/>
    <w:uiPriority w:val="9"/>
    <w:rsid w:val="00D759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qs-tidbitgoogqs-tidbit-0"/>
    <w:basedOn w:val="a0"/>
    <w:rsid w:val="00D75956"/>
  </w:style>
  <w:style w:type="paragraph" w:styleId="a5">
    <w:name w:val="List Paragraph"/>
    <w:basedOn w:val="a"/>
    <w:uiPriority w:val="34"/>
    <w:qFormat/>
    <w:rsid w:val="00C415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59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C85953"/>
    <w:pPr>
      <w:snapToGrid w:val="0"/>
      <w:ind w:left="1080" w:hangingChars="450" w:hanging="108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C85953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E18A-3132-470A-9AA2-4C7B3AA7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2018-03-15T01:12:00Z</cp:lastPrinted>
  <dcterms:created xsi:type="dcterms:W3CDTF">2019-09-04T01:04:00Z</dcterms:created>
  <dcterms:modified xsi:type="dcterms:W3CDTF">2019-09-04T02:48:00Z</dcterms:modified>
</cp:coreProperties>
</file>